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FD5" w:rsidRDefault="006874F8" w:rsidP="003E16AE">
      <w:pPr>
        <w:pStyle w:val="ListParagraph"/>
        <w:ind w:firstLine="0"/>
        <w:rPr>
          <w:rFonts w:ascii="Times New Roman" w:hAnsi="Times New Roman" w:cs="Times New Roman"/>
          <w:sz w:val="24"/>
          <w:szCs w:val="24"/>
        </w:rPr>
      </w:pPr>
      <w:r>
        <w:rPr>
          <w:rFonts w:ascii="Times New Roman" w:hAnsi="Times New Roman" w:cs="Times New Roman"/>
          <w:sz w:val="24"/>
          <w:szCs w:val="24"/>
        </w:rPr>
        <w:t>Vũ trang: - thành lập đổi tự vệ, xây dựng tiểu tổ du kích và đổi du kích tập trung.</w:t>
      </w:r>
    </w:p>
    <w:p w:rsidR="006874F8" w:rsidRDefault="006874F8" w:rsidP="006874F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Ngày 22/12/1944, đổi Việt Nam tuyên truyền giải phóng quân được thành lập.</w:t>
      </w:r>
    </w:p>
    <w:p w:rsidR="006874F8" w:rsidRDefault="006874F8" w:rsidP="006874F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Tạo lập các chiến khu, cắn cứ địa cách mạng, tiêu biểu là căn cứ Việt Bắc.</w:t>
      </w:r>
    </w:p>
    <w:p w:rsidR="006874F8" w:rsidRDefault="006874F8" w:rsidP="006874F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Trên </w:t>
      </w:r>
      <w:r w:rsidR="00A3625C">
        <w:rPr>
          <w:rFonts w:ascii="Times New Roman" w:hAnsi="Times New Roman" w:cs="Times New Roman"/>
          <w:sz w:val="24"/>
          <w:szCs w:val="24"/>
        </w:rPr>
        <w:t xml:space="preserve">cơ sở </w:t>
      </w:r>
      <w:r>
        <w:rPr>
          <w:rFonts w:ascii="Times New Roman" w:hAnsi="Times New Roman" w:cs="Times New Roman"/>
          <w:sz w:val="24"/>
          <w:szCs w:val="24"/>
        </w:rPr>
        <w:t xml:space="preserve"> xây dựng lực lượng </w:t>
      </w:r>
      <w:r w:rsidR="00E93ADB">
        <w:rPr>
          <w:rFonts w:ascii="Times New Roman" w:hAnsi="Times New Roman" w:cs="Times New Roman"/>
          <w:sz w:val="24"/>
          <w:szCs w:val="24"/>
        </w:rPr>
        <w:t xml:space="preserve">Cách Mạng </w:t>
      </w:r>
      <w:r>
        <w:rPr>
          <w:rFonts w:ascii="Times New Roman" w:hAnsi="Times New Roman" w:cs="Times New Roman"/>
          <w:sz w:val="24"/>
          <w:szCs w:val="24"/>
        </w:rPr>
        <w:t xml:space="preserve">bao gồm chính trị và vũ trang Đảng phát động quần chúng đấu tranh chính trị với đấu tranh vũ trang nhằm chuẩn bị thời cơ. Khi  ngày 12/3/1945, Nhật – Pháp bắn nhau. Hội nghị của ban thường vụ Trung </w:t>
      </w:r>
      <w:r w:rsidR="00E93ADB">
        <w:rPr>
          <w:rFonts w:ascii="Times New Roman" w:hAnsi="Times New Roman" w:cs="Times New Roman"/>
          <w:sz w:val="24"/>
          <w:szCs w:val="24"/>
        </w:rPr>
        <w:t>ương</w:t>
      </w:r>
      <w:r>
        <w:rPr>
          <w:rFonts w:ascii="Times New Roman" w:hAnsi="Times New Roman" w:cs="Times New Roman"/>
          <w:sz w:val="24"/>
          <w:szCs w:val="24"/>
        </w:rPr>
        <w:t xml:space="preserve"> họp ngày 9/3/1945 đã tiên đoán và có những chỉ thị sau:</w:t>
      </w:r>
    </w:p>
    <w:p w:rsidR="003E16AE" w:rsidRDefault="003E16AE" w:rsidP="003E16A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Chỉ thị xác định kẻ thù chính, trước mắt của nhân dân Đông Dương là Phát xít Nhật.</w:t>
      </w:r>
    </w:p>
    <w:p w:rsidR="003E16AE" w:rsidRDefault="003E16AE" w:rsidP="003E16A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Chỉ thị nhấn mạnh cuộc đảo chính đã tạo ra ở Đông Dương một cuộc khủng hoảng chính trị sâu sắc.</w:t>
      </w:r>
    </w:p>
    <w:p w:rsidR="003E16AE" w:rsidRDefault="003E16AE" w:rsidP="003E16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Trên cơ sở đó, ban chỉ huy vạch rõ sẵn sàng chuyển qua hình thức tổng khởi nghĩa một khi đã đủ điều kiệ</w:t>
      </w:r>
      <w:r w:rsidR="00E93ADB">
        <w:rPr>
          <w:rFonts w:ascii="Times New Roman" w:hAnsi="Times New Roman" w:cs="Times New Roman"/>
          <w:sz w:val="24"/>
          <w:szCs w:val="24"/>
        </w:rPr>
        <w:t>n.</w:t>
      </w:r>
      <w:r>
        <w:rPr>
          <w:rFonts w:ascii="Times New Roman" w:hAnsi="Times New Roman" w:cs="Times New Roman"/>
          <w:sz w:val="24"/>
          <w:szCs w:val="24"/>
        </w:rPr>
        <w:t xml:space="preserve"> </w:t>
      </w:r>
      <w:r w:rsidR="00E93ADB">
        <w:rPr>
          <w:rFonts w:ascii="Times New Roman" w:hAnsi="Times New Roman" w:cs="Times New Roman"/>
          <w:sz w:val="24"/>
          <w:szCs w:val="24"/>
        </w:rPr>
        <w:t>B</w:t>
      </w:r>
      <w:r>
        <w:rPr>
          <w:rFonts w:ascii="Times New Roman" w:hAnsi="Times New Roman" w:cs="Times New Roman"/>
          <w:sz w:val="24"/>
          <w:szCs w:val="24"/>
        </w:rPr>
        <w:t>ản chỉ thị là kim chỉ nam, có tác dụng quyết đị</w:t>
      </w:r>
      <w:r w:rsidR="00E93ADB">
        <w:rPr>
          <w:rFonts w:ascii="Times New Roman" w:hAnsi="Times New Roman" w:cs="Times New Roman"/>
          <w:sz w:val="24"/>
          <w:szCs w:val="24"/>
        </w:rPr>
        <w:t xml:space="preserve">nh trực </w:t>
      </w:r>
      <w:r>
        <w:rPr>
          <w:rFonts w:ascii="Times New Roman" w:hAnsi="Times New Roman" w:cs="Times New Roman"/>
          <w:sz w:val="24"/>
          <w:szCs w:val="24"/>
        </w:rPr>
        <w:t>tiếp đối với thắng lợi của cuộc Tổng khởi nghĩa tháng tám.</w:t>
      </w:r>
    </w:p>
    <w:p w:rsidR="003E16AE" w:rsidRDefault="003E16AE" w:rsidP="003E16A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Đảng lãnh đạo cao trào kháng Nhật cứu nước bùng nổ khắp nơi nhằm thực hiện chỉ thị của ban thượng vụ Trung ương Đảng. Chủ </w:t>
      </w:r>
      <w:r w:rsidR="009F65B3">
        <w:rPr>
          <w:rFonts w:ascii="Times New Roman" w:hAnsi="Times New Roman" w:cs="Times New Roman"/>
          <w:sz w:val="24"/>
          <w:szCs w:val="24"/>
        </w:rPr>
        <w:t>trương của Đảng đã lôi cuốn hàng triệu quần chúng ở Bắc Kỳ, Trung Kỳ vào các phòng trào, biến quần chúng đi từ đấu tranh thấp đến đấu tranh cao, kết hợp đấu tranh kinh tế, chính trị, vũ trang chuẩn bị cho tổng khởi nghĩa. Đến giữa tháng 8/1945, phong trào đấu tranh của quần chúng dâng cao, cả nước sục sôi trong không khí Cách Mạ</w:t>
      </w:r>
      <w:r w:rsidR="00B27685">
        <w:rPr>
          <w:rFonts w:ascii="Times New Roman" w:hAnsi="Times New Roman" w:cs="Times New Roman"/>
          <w:sz w:val="24"/>
          <w:szCs w:val="24"/>
        </w:rPr>
        <w:t xml:space="preserve">ng </w:t>
      </w:r>
      <w:r w:rsidR="009F65B3">
        <w:rPr>
          <w:rFonts w:ascii="Times New Roman" w:hAnsi="Times New Roman" w:cs="Times New Roman"/>
          <w:sz w:val="24"/>
          <w:szCs w:val="24"/>
        </w:rPr>
        <w:t>sẵn sàng nổi dậy.</w:t>
      </w:r>
    </w:p>
    <w:p w:rsidR="009F65B3" w:rsidRDefault="009F65B3" w:rsidP="009F65B3">
      <w:pPr>
        <w:pStyle w:val="ListParagraph"/>
        <w:ind w:left="1080" w:firstLine="0"/>
        <w:rPr>
          <w:rFonts w:ascii="Times New Roman" w:hAnsi="Times New Roman" w:cs="Times New Roman"/>
          <w:sz w:val="24"/>
          <w:szCs w:val="24"/>
        </w:rPr>
      </w:pPr>
      <w:r>
        <w:rPr>
          <w:rFonts w:ascii="Times New Roman" w:hAnsi="Times New Roman" w:cs="Times New Roman"/>
          <w:sz w:val="24"/>
          <w:szCs w:val="24"/>
        </w:rPr>
        <w:t xml:space="preserve">Thời cơ để tổng khởi nghĩa tháng 8/1945 diễn ra xuất hiện từ 13-28/8 đó là: </w:t>
      </w:r>
    </w:p>
    <w:p w:rsidR="009F65B3" w:rsidRDefault="009F65B3" w:rsidP="009F65B3">
      <w:pPr>
        <w:pStyle w:val="ListParagraph"/>
        <w:ind w:left="1080" w:firstLine="0"/>
        <w:rPr>
          <w:rFonts w:ascii="Times New Roman" w:hAnsi="Times New Roman" w:cs="Times New Roman"/>
          <w:sz w:val="24"/>
          <w:szCs w:val="24"/>
        </w:rPr>
      </w:pPr>
      <w:r>
        <w:rPr>
          <w:rFonts w:ascii="Times New Roman" w:hAnsi="Times New Roman" w:cs="Times New Roman"/>
          <w:sz w:val="24"/>
          <w:szCs w:val="24"/>
        </w:rPr>
        <w:t>. 13/8 Nhật rút quân khỏi Đông Dương.</w:t>
      </w:r>
    </w:p>
    <w:p w:rsidR="009F65B3" w:rsidRDefault="009F65B3" w:rsidP="009F65B3">
      <w:pPr>
        <w:pStyle w:val="ListParagraph"/>
        <w:ind w:left="1080" w:firstLine="0"/>
        <w:rPr>
          <w:rFonts w:ascii="Times New Roman" w:hAnsi="Times New Roman" w:cs="Times New Roman"/>
          <w:sz w:val="24"/>
          <w:szCs w:val="24"/>
        </w:rPr>
      </w:pPr>
      <w:r>
        <w:rPr>
          <w:rFonts w:ascii="Times New Roman" w:hAnsi="Times New Roman" w:cs="Times New Roman"/>
          <w:sz w:val="24"/>
          <w:szCs w:val="24"/>
        </w:rPr>
        <w:t>. Chủ tịch Hồ Chí Minh đã nói “ dù có đốt cháy đường Trường Sơn cũng phải giành độc lập.</w:t>
      </w:r>
    </w:p>
    <w:p w:rsidR="009F65B3" w:rsidRDefault="009F65B3" w:rsidP="009F65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1945 – 1954:</w:t>
      </w:r>
    </w:p>
    <w:p w:rsidR="009F65B3" w:rsidRDefault="009F65B3" w:rsidP="009F65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Âm mưu của thực dân pháp: ngày 23/9/1945 thực dân pháp nổ súng đánh chiếm Nam Bộ, </w:t>
      </w:r>
      <w:r w:rsidR="008A1039">
        <w:rPr>
          <w:rFonts w:ascii="Times New Roman" w:hAnsi="Times New Roman" w:cs="Times New Roman"/>
          <w:sz w:val="24"/>
          <w:szCs w:val="24"/>
        </w:rPr>
        <w:t>mở đầu cuộc xâm lược nước ta lần thứ 2. Cuối tháng 10/1945, quân Pháp được tăng viện phá vỡ vòng vây Sài Gòn – Chợ Lớ</w:t>
      </w:r>
      <w:r w:rsidR="00B27685">
        <w:rPr>
          <w:rFonts w:ascii="Times New Roman" w:hAnsi="Times New Roman" w:cs="Times New Roman"/>
          <w:sz w:val="24"/>
          <w:szCs w:val="24"/>
        </w:rPr>
        <w:t>n và mở</w:t>
      </w:r>
      <w:r w:rsidR="008A1039">
        <w:rPr>
          <w:rFonts w:ascii="Times New Roman" w:hAnsi="Times New Roman" w:cs="Times New Roman"/>
          <w:sz w:val="24"/>
          <w:szCs w:val="24"/>
        </w:rPr>
        <w:t xml:space="preserve"> rộng đánh chiếm toàn Miền Nam.</w:t>
      </w:r>
    </w:p>
    <w:p w:rsidR="008A1039" w:rsidRDefault="008A1039" w:rsidP="009F65B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Đường lối kháng chiến chống pháp: gồm có 4 văn kiện:</w:t>
      </w:r>
    </w:p>
    <w:p w:rsidR="008A1039" w:rsidRDefault="008A1039" w:rsidP="008A103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Chỉ thị về kháng chiến kiến quốc (25/11/1945) của Ban </w:t>
      </w:r>
      <w:r w:rsidRPr="00A3625C">
        <w:rPr>
          <w:rFonts w:ascii="Times New Roman" w:hAnsi="Times New Roman" w:cs="Times New Roman"/>
          <w:sz w:val="24"/>
          <w:szCs w:val="24"/>
        </w:rPr>
        <w:t>Ch</w:t>
      </w:r>
      <w:r w:rsidR="00A3625C" w:rsidRPr="00A3625C">
        <w:rPr>
          <w:rFonts w:ascii="Times New Roman" w:hAnsi="Times New Roman" w:cs="Times New Roman"/>
          <w:sz w:val="24"/>
          <w:szCs w:val="24"/>
        </w:rPr>
        <w:t xml:space="preserve">ấp hành </w:t>
      </w:r>
      <w:r w:rsidRPr="00A3625C">
        <w:rPr>
          <w:rFonts w:ascii="Times New Roman" w:hAnsi="Times New Roman" w:cs="Times New Roman"/>
          <w:sz w:val="24"/>
          <w:szCs w:val="24"/>
        </w:rPr>
        <w:t>Trung ương</w:t>
      </w:r>
      <w:r>
        <w:rPr>
          <w:rFonts w:ascii="Times New Roman" w:hAnsi="Times New Roman" w:cs="Times New Roman"/>
          <w:sz w:val="24"/>
          <w:szCs w:val="24"/>
        </w:rPr>
        <w:t xml:space="preserve"> Đảng nêu rõ cuộc Cách Mạng </w:t>
      </w:r>
      <w:r w:rsidR="00B27685">
        <w:rPr>
          <w:rFonts w:ascii="Times New Roman" w:hAnsi="Times New Roman" w:cs="Times New Roman"/>
          <w:sz w:val="24"/>
          <w:szCs w:val="24"/>
        </w:rPr>
        <w:t>Đ</w:t>
      </w:r>
      <w:r>
        <w:rPr>
          <w:rFonts w:ascii="Times New Roman" w:hAnsi="Times New Roman" w:cs="Times New Roman"/>
          <w:sz w:val="24"/>
          <w:szCs w:val="24"/>
        </w:rPr>
        <w:t xml:space="preserve">ông Dương hiện nay vẫn là cuộc Cách Mạng dân tộc giải phóng …khẩu hiệu vẫn là  </w:t>
      </w:r>
      <w:r w:rsidR="007C5B0B">
        <w:rPr>
          <w:rFonts w:ascii="Times New Roman" w:hAnsi="Times New Roman" w:cs="Times New Roman"/>
          <w:sz w:val="24"/>
          <w:szCs w:val="24"/>
        </w:rPr>
        <w:t>“dân tộc trên hết”, “ Tổ Quốc trên hết kẻ thù chính của ta là thực dân dân Pháp, phải tập trung ngọn lửa đấu tranh vào chúng”.</w:t>
      </w:r>
    </w:p>
    <w:p w:rsidR="007C5B0B" w:rsidRDefault="007C5B0B" w:rsidP="008A103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Chỉ thị toàn dân kháng chiến ngày 12/12/1946.</w:t>
      </w:r>
    </w:p>
    <w:p w:rsidR="007C5B0B" w:rsidRDefault="007C5B0B" w:rsidP="008A103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Lời kêu gọi toàn quốc kháng chiến 19/121946 với những giai đoạn cơ bản của đường lối kháng chiến đã hình thành.</w:t>
      </w:r>
    </w:p>
    <w:p w:rsidR="007C5B0B" w:rsidRDefault="007C5B0B" w:rsidP="008A103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Giữa năm 1947, Tổng bí thư Trường Chinh đã viết một loạt các bài báo cáo hợp thành cuốn sách kháng chiến nhất định thắng lợi.</w:t>
      </w:r>
    </w:p>
    <w:p w:rsidR="007C5B0B" w:rsidRDefault="007C5B0B" w:rsidP="007C5B0B">
      <w:pPr>
        <w:pStyle w:val="ListParagraph"/>
        <w:ind w:left="1440" w:firstLine="0"/>
        <w:rPr>
          <w:rFonts w:ascii="Times New Roman" w:hAnsi="Times New Roman" w:cs="Times New Roman"/>
          <w:sz w:val="24"/>
          <w:szCs w:val="24"/>
        </w:rPr>
      </w:pPr>
      <w:r>
        <w:rPr>
          <w:rFonts w:ascii="Times New Roman" w:hAnsi="Times New Roman" w:cs="Times New Roman"/>
          <w:sz w:val="24"/>
          <w:szCs w:val="24"/>
        </w:rPr>
        <w:t>Về</w:t>
      </w:r>
      <w:r w:rsidR="00A006B8">
        <w:rPr>
          <w:rFonts w:ascii="Times New Roman" w:hAnsi="Times New Roman" w:cs="Times New Roman"/>
          <w:sz w:val="24"/>
          <w:szCs w:val="24"/>
        </w:rPr>
        <w:t xml:space="preserve"> cơ bản</w:t>
      </w:r>
      <w:r>
        <w:rPr>
          <w:rFonts w:ascii="Times New Roman" w:hAnsi="Times New Roman" w:cs="Times New Roman"/>
          <w:sz w:val="24"/>
          <w:szCs w:val="24"/>
        </w:rPr>
        <w:t xml:space="preserve"> đường lối chung cuộc kháng chiến tập trung ở một số nội dung:</w:t>
      </w:r>
    </w:p>
    <w:p w:rsidR="007C5B0B" w:rsidRDefault="007C5B0B" w:rsidP="007C5B0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Mục đích của cuộc kháng chiến là độc lập dân tộc, thống nhất Tổ Quốc xây dựng chế độ dân chủ nhân dân, góp phần bảo vệ hòa bình Thế giới.</w:t>
      </w:r>
    </w:p>
    <w:p w:rsidR="007C5B0B" w:rsidRDefault="007C5B0B" w:rsidP="007C5B0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Phương châm của cuộc kháng chiến chống thực dân Pháp đượ</w:t>
      </w:r>
      <w:r w:rsidR="00A006B8">
        <w:rPr>
          <w:rFonts w:ascii="Times New Roman" w:hAnsi="Times New Roman" w:cs="Times New Roman"/>
          <w:sz w:val="24"/>
          <w:szCs w:val="24"/>
        </w:rPr>
        <w:t>c khai quát toàn dân, toàn diện, lâu dài và dựa vào sức mạnh là chính để đưa cuộc kháng chiến đi đến thắng lợi.</w:t>
      </w:r>
    </w:p>
    <w:p w:rsidR="00A006B8" w:rsidRDefault="00A006B8" w:rsidP="007C5B0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Đường lố</w:t>
      </w:r>
      <w:r w:rsidR="00B27685">
        <w:rPr>
          <w:rFonts w:ascii="Times New Roman" w:hAnsi="Times New Roman" w:cs="Times New Roman"/>
          <w:sz w:val="24"/>
          <w:szCs w:val="24"/>
        </w:rPr>
        <w:t xml:space="preserve">i kháng </w:t>
      </w:r>
      <w:r>
        <w:rPr>
          <w:rFonts w:ascii="Times New Roman" w:hAnsi="Times New Roman" w:cs="Times New Roman"/>
          <w:sz w:val="24"/>
          <w:szCs w:val="24"/>
        </w:rPr>
        <w:t>kháng chiến chống thực thực dân pháp về bản chất là đường lố</w:t>
      </w:r>
      <w:r w:rsidR="00A3625C">
        <w:rPr>
          <w:rFonts w:ascii="Times New Roman" w:hAnsi="Times New Roman" w:cs="Times New Roman"/>
          <w:sz w:val="24"/>
          <w:szCs w:val="24"/>
        </w:rPr>
        <w:t xml:space="preserve">i chủ trương </w:t>
      </w:r>
      <w:r>
        <w:rPr>
          <w:rFonts w:ascii="Times New Roman" w:hAnsi="Times New Roman" w:cs="Times New Roman"/>
          <w:sz w:val="24"/>
          <w:szCs w:val="24"/>
        </w:rPr>
        <w:t xml:space="preserve"> nhân dân Việt Nam.</w:t>
      </w:r>
    </w:p>
    <w:p w:rsidR="00A006B8" w:rsidRDefault="00A006B8" w:rsidP="00A006B8">
      <w:pPr>
        <w:pStyle w:val="ListParagraph"/>
        <w:ind w:left="1080" w:firstLine="0"/>
        <w:rPr>
          <w:rFonts w:ascii="Times New Roman" w:hAnsi="Times New Roman" w:cs="Times New Roman"/>
          <w:sz w:val="24"/>
          <w:szCs w:val="24"/>
        </w:rPr>
      </w:pPr>
      <w:r>
        <w:rPr>
          <w:rFonts w:ascii="Times New Roman" w:hAnsi="Times New Roman" w:cs="Times New Roman"/>
          <w:sz w:val="24"/>
          <w:szCs w:val="24"/>
        </w:rPr>
        <w:t>Trong quá trình tiến hành cuộc kháng chiến Đảng và Chủ Tịch Hồ Chí Minh luôn coi trọng việc bổ sung, phát triển, cụ thể hóa đường lối kháng chiến phù hợp với yêu cầu thực tế của từng giai đoạn lịch sử.</w:t>
      </w:r>
    </w:p>
    <w:p w:rsidR="00A006B8" w:rsidRDefault="00A006B8" w:rsidP="00A006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Đại hội II của Đảng đã nghe và thảo luận các văn kiện.</w:t>
      </w:r>
    </w:p>
    <w:p w:rsidR="00A006B8" w:rsidRDefault="00A006B8" w:rsidP="00A006B8">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Báo cáo chính trị của </w:t>
      </w:r>
      <w:r w:rsidR="00FF2000">
        <w:rPr>
          <w:rFonts w:ascii="Times New Roman" w:hAnsi="Times New Roman" w:cs="Times New Roman"/>
          <w:sz w:val="24"/>
          <w:szCs w:val="24"/>
        </w:rPr>
        <w:t>Chủ Tị</w:t>
      </w:r>
      <w:r w:rsidR="00B27685">
        <w:rPr>
          <w:rFonts w:ascii="Times New Roman" w:hAnsi="Times New Roman" w:cs="Times New Roman"/>
          <w:sz w:val="24"/>
          <w:szCs w:val="24"/>
        </w:rPr>
        <w:t>ch Hồ</w:t>
      </w:r>
      <w:r w:rsidR="00FF2000">
        <w:rPr>
          <w:rFonts w:ascii="Times New Roman" w:hAnsi="Times New Roman" w:cs="Times New Roman"/>
          <w:sz w:val="24"/>
          <w:szCs w:val="24"/>
        </w:rPr>
        <w:t xml:space="preserve"> Chí Minh.</w:t>
      </w:r>
    </w:p>
    <w:p w:rsidR="00A006B8" w:rsidRDefault="00A006B8" w:rsidP="00A006B8">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Báo cáo bàn về cách Mạng Việt Nam của </w:t>
      </w:r>
      <w:r w:rsidR="00FF2000">
        <w:rPr>
          <w:rFonts w:ascii="Times New Roman" w:hAnsi="Times New Roman" w:cs="Times New Roman"/>
          <w:sz w:val="24"/>
          <w:szCs w:val="24"/>
        </w:rPr>
        <w:t>Tổng Bí Thư Trường Chinh</w:t>
      </w:r>
    </w:p>
    <w:p w:rsidR="00A006B8" w:rsidRDefault="00A006B8" w:rsidP="00A006B8">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Báo cáo về tổ chứ</w:t>
      </w:r>
      <w:r w:rsidR="00FF2000">
        <w:rPr>
          <w:rFonts w:ascii="Times New Roman" w:hAnsi="Times New Roman" w:cs="Times New Roman"/>
          <w:sz w:val="24"/>
          <w:szCs w:val="24"/>
        </w:rPr>
        <w:t>c và điều lệ Đảng cùng các báo cáo bổ sung về</w:t>
      </w:r>
      <w:r w:rsidR="00B27685">
        <w:rPr>
          <w:rFonts w:ascii="Times New Roman" w:hAnsi="Times New Roman" w:cs="Times New Roman"/>
          <w:sz w:val="24"/>
          <w:szCs w:val="24"/>
        </w:rPr>
        <w:t xml:space="preserve"> chính</w:t>
      </w:r>
      <w:r w:rsidR="00FF2000">
        <w:rPr>
          <w:rFonts w:ascii="Times New Roman" w:hAnsi="Times New Roman" w:cs="Times New Roman"/>
          <w:sz w:val="24"/>
          <w:szCs w:val="24"/>
        </w:rPr>
        <w:t xml:space="preserve"> quyền dân chủ nhân dân, mặt trận dân tộc thống nhất, quân đổi, kinh tế, văn hóa …</w:t>
      </w:r>
    </w:p>
    <w:p w:rsidR="00FF2000" w:rsidRDefault="00FF2000" w:rsidP="00FF2000">
      <w:pPr>
        <w:pStyle w:val="ListParagraph"/>
        <w:ind w:left="1080" w:firstLine="0"/>
        <w:rPr>
          <w:rFonts w:ascii="Times New Roman" w:hAnsi="Times New Roman" w:cs="Times New Roman"/>
          <w:sz w:val="24"/>
          <w:szCs w:val="24"/>
        </w:rPr>
      </w:pPr>
      <w:r>
        <w:rPr>
          <w:rFonts w:ascii="Times New Roman" w:hAnsi="Times New Roman" w:cs="Times New Roman"/>
          <w:sz w:val="24"/>
          <w:szCs w:val="24"/>
        </w:rPr>
        <w:t xml:space="preserve"> Đại hội II của Đảng đã đánh dấu một bước ngoặc trưởng thành lớn trong tư duy lý luận của Đảng về cách mạng, chính trị cách mạng, thổi vào cuộc khí chiến một nguồn sinh lực mới.</w:t>
      </w:r>
    </w:p>
    <w:p w:rsidR="00FF2000" w:rsidRDefault="00FF2000" w:rsidP="00FF2000">
      <w:pPr>
        <w:pStyle w:val="ListParagraph"/>
        <w:ind w:left="1080" w:firstLine="0"/>
        <w:rPr>
          <w:rFonts w:ascii="Times New Roman" w:hAnsi="Times New Roman" w:cs="Times New Roman"/>
          <w:sz w:val="24"/>
          <w:szCs w:val="24"/>
        </w:rPr>
      </w:pPr>
      <w:r>
        <w:rPr>
          <w:rFonts w:ascii="Times New Roman" w:hAnsi="Times New Roman" w:cs="Times New Roman"/>
          <w:sz w:val="24"/>
          <w:szCs w:val="24"/>
        </w:rPr>
        <w:t>Ví dụ: tiến hành kháng chiến trên các lĩnh vực quân sự, kinh tế, chính trị và ngoại giao:</w:t>
      </w:r>
    </w:p>
    <w:p w:rsidR="00FF2000" w:rsidRDefault="00FF2000" w:rsidP="00FF20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Chính quyền nhà nước được kiện toàn. Đặc biệt hệ thống chính quyền cấp xã bước đầu phát huy tác dụng trên cả nước.</w:t>
      </w:r>
    </w:p>
    <w:p w:rsidR="00FF2000" w:rsidRDefault="00FF2000" w:rsidP="00FF20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Nền kinh tế kháng chiến đã phát triển mạnh mẽ, sau thuế nhà nước, ngân hàng nhà nước </w:t>
      </w:r>
      <w:r w:rsidR="00A3625C">
        <w:rPr>
          <w:rFonts w:ascii="Times New Roman" w:hAnsi="Times New Roman" w:cs="Times New Roman"/>
          <w:sz w:val="24"/>
          <w:szCs w:val="24"/>
        </w:rPr>
        <w:t>Việt Nam ra đời và ngày 10/6/1951 chỉnh phủ phát hành giấy bạc “Ngân hàng Việt Nam”. Nông nghiệp , ngoại thương, giao thông, thủy lợi không ngừng được củng cố.</w:t>
      </w:r>
    </w:p>
    <w:p w:rsidR="00A3625C" w:rsidRPr="00FF2000" w:rsidRDefault="00A3625C" w:rsidP="00FF20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Sự ngiệp văn hóa, giáo dục, y tế đã có những bước chuyển mạnh mẽ trong trường hợp ngày càng tăng, đỗi ngũ giáo viên ngày càng phát triển nâng cao.</w:t>
      </w:r>
    </w:p>
    <w:p w:rsidR="009F65B3" w:rsidRPr="006874F8" w:rsidRDefault="009F65B3" w:rsidP="009F65B3">
      <w:pPr>
        <w:pStyle w:val="ListParagraph"/>
        <w:ind w:left="1080" w:firstLine="0"/>
        <w:rPr>
          <w:rFonts w:ascii="Times New Roman" w:hAnsi="Times New Roman" w:cs="Times New Roman"/>
          <w:sz w:val="24"/>
          <w:szCs w:val="24"/>
        </w:rPr>
      </w:pPr>
    </w:p>
    <w:sectPr w:rsidR="009F65B3" w:rsidRPr="006874F8" w:rsidSect="00C82F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543E9"/>
    <w:multiLevelType w:val="hybridMultilevel"/>
    <w:tmpl w:val="0AD4DD54"/>
    <w:lvl w:ilvl="0" w:tplc="88B89FA8">
      <w:start w:val="1"/>
      <w:numFmt w:val="decimal"/>
      <w:lvlText w:val="%1."/>
      <w:lvlJc w:val="left"/>
      <w:pPr>
        <w:ind w:left="2520" w:hanging="360"/>
      </w:pPr>
      <w:rPr>
        <w:rFonts w:hint="default"/>
      </w:rPr>
    </w:lvl>
    <w:lvl w:ilvl="1" w:tplc="0409000D">
      <w:start w:val="1"/>
      <w:numFmt w:val="bullet"/>
      <w:lvlText w:val=""/>
      <w:lvlJc w:val="left"/>
      <w:pPr>
        <w:ind w:left="2520" w:hanging="360"/>
      </w:pPr>
      <w:rPr>
        <w:rFonts w:ascii="Wingdings" w:hAnsi="Wingding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A89423D"/>
    <w:multiLevelType w:val="hybridMultilevel"/>
    <w:tmpl w:val="871E27AE"/>
    <w:lvl w:ilvl="0" w:tplc="88B89F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E536B0A"/>
    <w:multiLevelType w:val="hybridMultilevel"/>
    <w:tmpl w:val="49FCD958"/>
    <w:lvl w:ilvl="0" w:tplc="FEDAA58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64E4208"/>
    <w:multiLevelType w:val="hybridMultilevel"/>
    <w:tmpl w:val="424A792E"/>
    <w:lvl w:ilvl="0" w:tplc="1CB0EB2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6874F8"/>
    <w:rsid w:val="003D2555"/>
    <w:rsid w:val="003E16AE"/>
    <w:rsid w:val="005A1DFE"/>
    <w:rsid w:val="006874F8"/>
    <w:rsid w:val="007C5B0B"/>
    <w:rsid w:val="00836140"/>
    <w:rsid w:val="008A1039"/>
    <w:rsid w:val="009F65B3"/>
    <w:rsid w:val="00A006B8"/>
    <w:rsid w:val="00A3625C"/>
    <w:rsid w:val="00B27685"/>
    <w:rsid w:val="00C82FD5"/>
    <w:rsid w:val="00CC75B3"/>
    <w:rsid w:val="00E93ADB"/>
    <w:rsid w:val="00FF20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F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4F8"/>
    <w:pPr>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LTT</Company>
  <LinksUpToDate>false</LinksUpToDate>
  <CharactersWithSpaces>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2015-06-24T06:41:00Z</dcterms:created>
  <dcterms:modified xsi:type="dcterms:W3CDTF">2015-06-24T08:24:00Z</dcterms:modified>
</cp:coreProperties>
</file>